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A96236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936B16" w:rsidRDefault="003A741C" w:rsidP="003A741C">
      <w:pPr>
        <w:spacing w:after="0" w:line="240" w:lineRule="auto"/>
        <w:rPr>
          <w:u w:val="double"/>
          <w:lang w:eastAsia="ru-RU"/>
        </w:rPr>
      </w:pPr>
      <w:r w:rsidRPr="00CF1C4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>»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 xml:space="preserve">  березня 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CF1C4B">
        <w:rPr>
          <w:rFonts w:ascii="Times New Roman" w:hAnsi="Times New Roman"/>
          <w:b/>
          <w:sz w:val="28"/>
          <w:szCs w:val="28"/>
          <w:u w:val="single"/>
        </w:rPr>
        <w:t>6</w:t>
      </w:r>
      <w:r w:rsidRPr="00CF1C4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CF1C4B" w:rsidRPr="00CF1C4B">
        <w:rPr>
          <w:rFonts w:ascii="Times New Roman" w:hAnsi="Times New Roman"/>
          <w:b/>
          <w:sz w:val="28"/>
          <w:szCs w:val="28"/>
          <w:u w:val="single"/>
        </w:rPr>
        <w:t>№ 22п-120-VIII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3247F1" w:rsidRPr="00BA1D2E" w:rsidRDefault="0010410C" w:rsidP="00D30903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Про </w:t>
      </w:r>
      <w:r w:rsidR="00047344" w:rsidRPr="00BA1D2E">
        <w:rPr>
          <w:rFonts w:ascii="Times New Roman" w:hAnsi="Times New Roman"/>
          <w:b/>
          <w:sz w:val="27"/>
          <w:szCs w:val="27"/>
        </w:rPr>
        <w:t xml:space="preserve">прийняття в комунальну власність Переяславської міської територіальної громади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гуманітарної </w:t>
      </w:r>
      <w:r w:rsidR="00047344" w:rsidRPr="00BA1D2E">
        <w:rPr>
          <w:rFonts w:ascii="Times New Roman" w:hAnsi="Times New Roman"/>
          <w:b/>
          <w:sz w:val="27"/>
          <w:szCs w:val="27"/>
        </w:rPr>
        <w:t>допомоги -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047344" w:rsidRPr="00BA1D2E">
        <w:rPr>
          <w:rFonts w:ascii="Times New Roman" w:hAnsi="Times New Roman"/>
          <w:b/>
          <w:sz w:val="27"/>
          <w:szCs w:val="27"/>
        </w:rPr>
        <w:t>дизель-генератор</w:t>
      </w:r>
      <w:r w:rsidR="003F22F7" w:rsidRPr="00BA1D2E">
        <w:rPr>
          <w:rFonts w:ascii="Times New Roman" w:hAnsi="Times New Roman"/>
          <w:b/>
          <w:sz w:val="27"/>
          <w:szCs w:val="27"/>
        </w:rPr>
        <w:t>ів</w:t>
      </w:r>
      <w:r w:rsidR="00047344" w:rsidRPr="00BA1D2E">
        <w:rPr>
          <w:rFonts w:ascii="Times New Roman" w:hAnsi="Times New Roman"/>
          <w:b/>
          <w:sz w:val="27"/>
          <w:szCs w:val="27"/>
        </w:rPr>
        <w:t xml:space="preserve"> </w:t>
      </w:r>
    </w:p>
    <w:p w:rsidR="003F6813" w:rsidRPr="00BA1D2E" w:rsidRDefault="00047344" w:rsidP="00D30903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та передачу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їх на баланс </w:t>
      </w:r>
      <w:r w:rsidRPr="00BA1D2E">
        <w:rPr>
          <w:rFonts w:ascii="Times New Roman" w:hAnsi="Times New Roman"/>
          <w:b/>
          <w:sz w:val="27"/>
          <w:szCs w:val="27"/>
        </w:rPr>
        <w:t xml:space="preserve">відділу освіти Переяславської міської ради </w:t>
      </w:r>
      <w:r w:rsidR="003F22F7" w:rsidRPr="00BA1D2E">
        <w:rPr>
          <w:rFonts w:ascii="Times New Roman" w:hAnsi="Times New Roman"/>
          <w:b/>
          <w:sz w:val="27"/>
          <w:szCs w:val="27"/>
        </w:rPr>
        <w:t xml:space="preserve">та </w:t>
      </w:r>
      <w:proofErr w:type="spellStart"/>
      <w:r w:rsidR="003F22F7" w:rsidRPr="00BA1D2E">
        <w:rPr>
          <w:rFonts w:ascii="Times New Roman" w:hAnsi="Times New Roman"/>
          <w:b/>
          <w:sz w:val="27"/>
          <w:szCs w:val="27"/>
        </w:rPr>
        <w:t>КП</w:t>
      </w:r>
      <w:proofErr w:type="spellEnd"/>
      <w:r w:rsidR="003F22F7" w:rsidRPr="00BA1D2E">
        <w:rPr>
          <w:rFonts w:ascii="Times New Roman" w:hAnsi="Times New Roman"/>
          <w:b/>
          <w:sz w:val="27"/>
          <w:szCs w:val="27"/>
        </w:rPr>
        <w:t xml:space="preserve"> Переяславське ВУКГ</w:t>
      </w:r>
      <w:r w:rsidR="00F17784" w:rsidRPr="00BA1D2E">
        <w:rPr>
          <w:rFonts w:ascii="Times New Roman" w:hAnsi="Times New Roman"/>
          <w:b/>
          <w:sz w:val="27"/>
          <w:szCs w:val="27"/>
        </w:rPr>
        <w:t xml:space="preserve"> на праві </w:t>
      </w:r>
      <w:proofErr w:type="spellStart"/>
      <w:r w:rsidR="00F17784" w:rsidRPr="00BA1D2E">
        <w:rPr>
          <w:rFonts w:ascii="Times New Roman" w:hAnsi="Times New Roman"/>
          <w:b/>
          <w:sz w:val="27"/>
          <w:szCs w:val="27"/>
        </w:rPr>
        <w:t>узуфрукта</w:t>
      </w:r>
      <w:proofErr w:type="spellEnd"/>
      <w:r w:rsidR="00F17784" w:rsidRPr="00BA1D2E">
        <w:rPr>
          <w:rFonts w:ascii="Times New Roman" w:hAnsi="Times New Roman"/>
          <w:b/>
          <w:sz w:val="27"/>
          <w:szCs w:val="27"/>
        </w:rPr>
        <w:t xml:space="preserve"> комунального майна</w:t>
      </w:r>
    </w:p>
    <w:p w:rsidR="00B277F5" w:rsidRPr="00BA1D2E" w:rsidRDefault="0010410C" w:rsidP="0010410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sz w:val="27"/>
          <w:szCs w:val="27"/>
        </w:rPr>
        <w:t xml:space="preserve">    </w:t>
      </w:r>
    </w:p>
    <w:p w:rsidR="0010410C" w:rsidRPr="00BA1D2E" w:rsidRDefault="0010410C" w:rsidP="003247F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</w:t>
      </w:r>
      <w:r w:rsidR="00484470" w:rsidRPr="00BA1D2E">
        <w:rPr>
          <w:rFonts w:ascii="Times New Roman" w:hAnsi="Times New Roman"/>
          <w:sz w:val="27"/>
          <w:szCs w:val="27"/>
        </w:rPr>
        <w:t xml:space="preserve">  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7E1A41" w:rsidRPr="00BA1D2E">
        <w:rPr>
          <w:rFonts w:ascii="Times New Roman" w:hAnsi="Times New Roman"/>
          <w:sz w:val="27"/>
          <w:szCs w:val="27"/>
        </w:rPr>
        <w:t xml:space="preserve"> У зв’язку з передачею Переясл</w:t>
      </w:r>
      <w:r w:rsidR="003247F1" w:rsidRPr="00BA1D2E">
        <w:rPr>
          <w:rFonts w:ascii="Times New Roman" w:hAnsi="Times New Roman"/>
          <w:sz w:val="27"/>
          <w:szCs w:val="27"/>
        </w:rPr>
        <w:t xml:space="preserve">авській міській територіальній громаді </w:t>
      </w:r>
      <w:r w:rsidR="003F22F7" w:rsidRPr="00BA1D2E">
        <w:rPr>
          <w:rFonts w:ascii="Times New Roman" w:hAnsi="Times New Roman"/>
          <w:sz w:val="27"/>
          <w:szCs w:val="27"/>
        </w:rPr>
        <w:t>Департаментом цивільного захисту та оборонної роботи Київської обласної державної адміністрації отриманої гуманітарної</w:t>
      </w:r>
      <w:r w:rsidR="003247F1" w:rsidRPr="00BA1D2E">
        <w:rPr>
          <w:rFonts w:ascii="Times New Roman" w:hAnsi="Times New Roman"/>
          <w:sz w:val="27"/>
          <w:szCs w:val="27"/>
        </w:rPr>
        <w:t xml:space="preserve"> допомоги </w:t>
      </w:r>
      <w:r w:rsidR="003F22F7" w:rsidRPr="00BA1D2E">
        <w:rPr>
          <w:rFonts w:ascii="Times New Roman" w:hAnsi="Times New Roman"/>
          <w:sz w:val="27"/>
          <w:szCs w:val="27"/>
        </w:rPr>
        <w:t>–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генераторів електроенергії</w:t>
      </w:r>
      <w:r w:rsidR="008E4C8C" w:rsidRPr="00BA1D2E">
        <w:rPr>
          <w:rFonts w:ascii="Times New Roman" w:hAnsi="Times New Roman"/>
          <w:sz w:val="27"/>
          <w:szCs w:val="27"/>
        </w:rPr>
        <w:t xml:space="preserve">, </w:t>
      </w:r>
      <w:r w:rsidR="003247F1" w:rsidRPr="00BA1D2E">
        <w:rPr>
          <w:rFonts w:ascii="Times New Roman" w:hAnsi="Times New Roman"/>
          <w:sz w:val="27"/>
          <w:szCs w:val="27"/>
        </w:rPr>
        <w:t xml:space="preserve">з метою </w:t>
      </w:r>
      <w:r w:rsidR="00931246" w:rsidRPr="00BA1D2E">
        <w:rPr>
          <w:rFonts w:ascii="Times New Roman" w:hAnsi="Times New Roman"/>
          <w:sz w:val="27"/>
          <w:szCs w:val="27"/>
        </w:rPr>
        <w:t xml:space="preserve">ефективного </w:t>
      </w:r>
      <w:r w:rsidR="003247F1" w:rsidRPr="00BA1D2E">
        <w:rPr>
          <w:rFonts w:ascii="Times New Roman" w:hAnsi="Times New Roman"/>
          <w:sz w:val="27"/>
          <w:szCs w:val="27"/>
        </w:rPr>
        <w:t xml:space="preserve">використання </w:t>
      </w:r>
      <w:r w:rsidR="003F22F7" w:rsidRPr="00BA1D2E">
        <w:rPr>
          <w:rFonts w:ascii="Times New Roman" w:hAnsi="Times New Roman"/>
          <w:sz w:val="27"/>
          <w:szCs w:val="27"/>
        </w:rPr>
        <w:t>майна та забезпечення заходів правового режиму воєнного стану,</w:t>
      </w:r>
      <w:r w:rsidR="0050672C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оборони, цивільного захисту, громадської безпеки і порядку, захисту критичної інфраструктури, охорони прав, свобод і законних інтересів громадян</w:t>
      </w:r>
      <w:r w:rsidR="003247F1" w:rsidRPr="00BA1D2E">
        <w:rPr>
          <w:rFonts w:ascii="Times New Roman" w:hAnsi="Times New Roman"/>
          <w:sz w:val="27"/>
          <w:szCs w:val="27"/>
        </w:rPr>
        <w:t>,</w:t>
      </w:r>
      <w:r w:rsidR="003F22F7" w:rsidRPr="00BA1D2E">
        <w:rPr>
          <w:rFonts w:ascii="Times New Roman" w:hAnsi="Times New Roman"/>
          <w:sz w:val="27"/>
          <w:szCs w:val="27"/>
        </w:rPr>
        <w:t xml:space="preserve"> </w:t>
      </w:r>
      <w:r w:rsidR="0031714F" w:rsidRPr="00BA1D2E">
        <w:rPr>
          <w:rFonts w:ascii="Times New Roman" w:hAnsi="Times New Roman"/>
          <w:sz w:val="27"/>
          <w:szCs w:val="27"/>
        </w:rPr>
        <w:t>враховуючи</w:t>
      </w:r>
      <w:r w:rsidR="0050672C" w:rsidRPr="00BA1D2E">
        <w:rPr>
          <w:rFonts w:ascii="Times New Roman" w:hAnsi="Times New Roman"/>
          <w:sz w:val="27"/>
          <w:szCs w:val="27"/>
        </w:rPr>
        <w:t xml:space="preserve"> Акт приймання-передачі матеріальних цінностей від 09.02.2026, </w:t>
      </w:r>
      <w:r w:rsidR="0031714F" w:rsidRPr="00BA1D2E">
        <w:rPr>
          <w:rFonts w:ascii="Times New Roman" w:hAnsi="Times New Roman"/>
          <w:sz w:val="27"/>
          <w:szCs w:val="27"/>
        </w:rPr>
        <w:t>відповідно до частини 5 статті 16, пункту 31 частини 1 статті 26, частини 2 статті 60 Закону України «Про місцеве самоврядування в Україні»</w:t>
      </w:r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, Порядку передачі державного та комунального майна на праві </w:t>
      </w:r>
      <w:proofErr w:type="spellStart"/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08.09.2025 р. № 1103 (далі – Порядок № 1103)</w:t>
      </w:r>
      <w:r w:rsidR="00147F5B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, </w:t>
      </w:r>
      <w:r w:rsidRPr="00BA1D2E">
        <w:rPr>
          <w:rFonts w:ascii="Times New Roman" w:hAnsi="Times New Roman"/>
          <w:sz w:val="27"/>
          <w:szCs w:val="27"/>
        </w:rPr>
        <w:t xml:space="preserve"> міська рада </w:t>
      </w:r>
    </w:p>
    <w:p w:rsidR="0010410C" w:rsidRPr="00BA1D2E" w:rsidRDefault="0010410C" w:rsidP="00B277F5">
      <w:pPr>
        <w:spacing w:after="0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>В И Р І Ш И Л А:</w:t>
      </w:r>
    </w:p>
    <w:p w:rsidR="003247F1" w:rsidRPr="00BA1D2E" w:rsidRDefault="0050672C" w:rsidP="0050672C">
      <w:pPr>
        <w:pStyle w:val="a3"/>
        <w:spacing w:after="0"/>
        <w:ind w:left="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1. </w:t>
      </w:r>
      <w:r w:rsidR="003247F1" w:rsidRPr="00BA1D2E">
        <w:rPr>
          <w:rFonts w:ascii="Times New Roman" w:hAnsi="Times New Roman"/>
          <w:sz w:val="27"/>
          <w:szCs w:val="27"/>
        </w:rPr>
        <w:t xml:space="preserve">Прийняти безоплатно у комунальну власність Переяславської міської територіальної громади </w:t>
      </w:r>
      <w:r w:rsidR="003F22F7" w:rsidRPr="00BA1D2E">
        <w:rPr>
          <w:rFonts w:ascii="Times New Roman" w:hAnsi="Times New Roman"/>
          <w:sz w:val="27"/>
          <w:szCs w:val="27"/>
        </w:rPr>
        <w:t>матеріальні цінності , надані як гуманітарна допомога</w:t>
      </w:r>
      <w:r w:rsidRPr="00BA1D2E">
        <w:rPr>
          <w:rFonts w:ascii="Times New Roman" w:hAnsi="Times New Roman"/>
          <w:sz w:val="27"/>
          <w:szCs w:val="27"/>
        </w:rPr>
        <w:t>: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</w:p>
    <w:tbl>
      <w:tblPr>
        <w:tblStyle w:val="a5"/>
        <w:tblW w:w="9498" w:type="dxa"/>
        <w:tblInd w:w="108" w:type="dxa"/>
        <w:tblLook w:val="04A0"/>
      </w:tblPr>
      <w:tblGrid>
        <w:gridCol w:w="675"/>
        <w:gridCol w:w="2835"/>
        <w:gridCol w:w="2586"/>
        <w:gridCol w:w="1701"/>
        <w:gridCol w:w="1701"/>
      </w:tblGrid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50672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5067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Первісна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електроенергії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Модель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Yanan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YN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-50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>400/230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Hz</w:t>
            </w:r>
          </w:p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kVA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62.5 kW 50</w:t>
            </w:r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PG2302002770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984540,08</w:t>
            </w:r>
          </w:p>
        </w:tc>
      </w:tr>
      <w:tr w:rsidR="0050672C" w:rsidRPr="0050672C" w:rsidTr="0050672C">
        <w:tc>
          <w:tcPr>
            <w:tcW w:w="675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0672C" w:rsidRPr="0050672C" w:rsidRDefault="0050672C" w:rsidP="003B52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електроенергії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Модель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Yanan</w:t>
            </w:r>
            <w:proofErr w:type="spellEnd"/>
            <w:r w:rsidRPr="005067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YN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-50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>400/230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Hz</w:t>
            </w:r>
          </w:p>
          <w:p w:rsidR="0050672C" w:rsidRPr="0050672C" w:rsidRDefault="0050672C" w:rsidP="003B52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kVA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62.5 kW 50</w:t>
            </w:r>
          </w:p>
        </w:tc>
        <w:tc>
          <w:tcPr>
            <w:tcW w:w="2586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PG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23020027338</w:t>
            </w:r>
          </w:p>
        </w:tc>
        <w:tc>
          <w:tcPr>
            <w:tcW w:w="1701" w:type="dxa"/>
          </w:tcPr>
          <w:p w:rsidR="0050672C" w:rsidRPr="0050672C" w:rsidRDefault="0050672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672C" w:rsidRPr="0050672C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984540,08</w:t>
            </w:r>
          </w:p>
        </w:tc>
      </w:tr>
      <w:tr w:rsidR="007500B9" w:rsidRPr="0050672C" w:rsidTr="003B745A">
        <w:tc>
          <w:tcPr>
            <w:tcW w:w="6096" w:type="dxa"/>
            <w:gridSpan w:val="3"/>
          </w:tcPr>
          <w:p w:rsidR="007500B9" w:rsidRPr="007500B9" w:rsidRDefault="007500B9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701" w:type="dxa"/>
          </w:tcPr>
          <w:p w:rsidR="007500B9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00B9" w:rsidRDefault="007500B9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1969080,16</w:t>
            </w:r>
          </w:p>
        </w:tc>
      </w:tr>
    </w:tbl>
    <w:p w:rsidR="0050672C" w:rsidRPr="0050672C" w:rsidRDefault="0050672C" w:rsidP="0050672C">
      <w:pPr>
        <w:spacing w:after="0"/>
        <w:rPr>
          <w:rFonts w:ascii="Times New Roman" w:hAnsi="Times New Roman"/>
          <w:sz w:val="24"/>
          <w:szCs w:val="24"/>
        </w:rPr>
      </w:pPr>
    </w:p>
    <w:p w:rsidR="003C1AC6" w:rsidRPr="00BA1D2E" w:rsidRDefault="007500B9" w:rsidP="007500B9">
      <w:pPr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</w:t>
      </w:r>
      <w:r w:rsidR="005839E0" w:rsidRPr="00BA1D2E">
        <w:rPr>
          <w:rFonts w:ascii="Times New Roman" w:hAnsi="Times New Roman"/>
          <w:sz w:val="27"/>
          <w:szCs w:val="27"/>
        </w:rPr>
        <w:t>2.</w:t>
      </w:r>
      <w:r w:rsidRPr="00BA1D2E">
        <w:rPr>
          <w:rFonts w:ascii="Times New Roman" w:hAnsi="Times New Roman"/>
          <w:sz w:val="27"/>
          <w:szCs w:val="27"/>
        </w:rPr>
        <w:t xml:space="preserve"> Передати </w:t>
      </w:r>
      <w:r w:rsidR="003C1AC6" w:rsidRPr="00BA1D2E">
        <w:rPr>
          <w:rFonts w:ascii="Times New Roman" w:hAnsi="Times New Roman"/>
          <w:sz w:val="27"/>
          <w:szCs w:val="27"/>
        </w:rPr>
        <w:t xml:space="preserve">майно </w:t>
      </w:r>
      <w:r w:rsidRPr="00BA1D2E">
        <w:rPr>
          <w:rFonts w:ascii="Times New Roman" w:hAnsi="Times New Roman"/>
          <w:sz w:val="27"/>
          <w:szCs w:val="27"/>
        </w:rPr>
        <w:t>на баланс відділу осв</w:t>
      </w:r>
      <w:r w:rsidR="00F17784" w:rsidRPr="00BA1D2E">
        <w:rPr>
          <w:rFonts w:ascii="Times New Roman" w:hAnsi="Times New Roman"/>
          <w:sz w:val="27"/>
          <w:szCs w:val="27"/>
        </w:rPr>
        <w:t>іти Переяславської міської ради</w:t>
      </w:r>
      <w:r w:rsidRPr="00BA1D2E">
        <w:rPr>
          <w:rFonts w:ascii="Times New Roman" w:hAnsi="Times New Roman"/>
          <w:sz w:val="27"/>
          <w:szCs w:val="27"/>
        </w:rPr>
        <w:t xml:space="preserve">: </w:t>
      </w:r>
    </w:p>
    <w:p w:rsidR="0024659B" w:rsidRPr="00BA1D2E" w:rsidRDefault="003C1AC6" w:rsidP="0024659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         - 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Генератор електроенергії 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Модель </w:t>
      </w:r>
      <w:proofErr w:type="spellStart"/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="007500B9"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="007500B9" w:rsidRPr="00BA1D2E">
        <w:rPr>
          <w:rFonts w:ascii="Times New Roman" w:hAnsi="Times New Roman"/>
          <w:b/>
          <w:sz w:val="27"/>
          <w:szCs w:val="27"/>
        </w:rPr>
        <w:t>400/230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="007500B9"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="007500B9"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="007500B9"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="007500B9" w:rsidRPr="00BA1D2E">
        <w:rPr>
          <w:rFonts w:ascii="Times New Roman" w:hAnsi="Times New Roman"/>
          <w:sz w:val="27"/>
          <w:szCs w:val="27"/>
        </w:rPr>
        <w:t xml:space="preserve">серійний номер </w:t>
      </w:r>
      <w:r w:rsidR="00931246" w:rsidRPr="00BA1D2E">
        <w:rPr>
          <w:rFonts w:ascii="Times New Roman" w:hAnsi="Times New Roman"/>
          <w:sz w:val="27"/>
          <w:szCs w:val="27"/>
          <w:lang w:val="en-US"/>
        </w:rPr>
        <w:t>PG</w:t>
      </w:r>
      <w:r w:rsidR="00931246" w:rsidRPr="00BA1D2E">
        <w:rPr>
          <w:rFonts w:ascii="Times New Roman" w:hAnsi="Times New Roman"/>
          <w:sz w:val="27"/>
          <w:szCs w:val="27"/>
        </w:rPr>
        <w:t>2302002770</w:t>
      </w:r>
      <w:r w:rsidR="007500B9" w:rsidRPr="00BA1D2E">
        <w:rPr>
          <w:rFonts w:ascii="Times New Roman" w:hAnsi="Times New Roman"/>
          <w:sz w:val="27"/>
          <w:szCs w:val="27"/>
        </w:rPr>
        <w:t>, первісною вартістю 984540,08 грн.</w:t>
      </w:r>
    </w:p>
    <w:p w:rsidR="006D23DC" w:rsidRPr="00BA1D2E" w:rsidRDefault="006D23DC" w:rsidP="0024659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lastRenderedPageBreak/>
        <w:t xml:space="preserve">       3.</w:t>
      </w:r>
      <w:r w:rsidR="0024659B" w:rsidRPr="00BA1D2E">
        <w:rPr>
          <w:rFonts w:ascii="Times New Roman" w:hAnsi="Times New Roman"/>
          <w:sz w:val="27"/>
          <w:szCs w:val="27"/>
        </w:rPr>
        <w:t xml:space="preserve"> </w:t>
      </w:r>
      <w:r w:rsidRPr="00BA1D2E">
        <w:rPr>
          <w:rFonts w:ascii="Times New Roman" w:hAnsi="Times New Roman"/>
          <w:sz w:val="27"/>
          <w:szCs w:val="27"/>
        </w:rPr>
        <w:t xml:space="preserve">Встановити безстроково право </w:t>
      </w:r>
      <w:proofErr w:type="spellStart"/>
      <w:r w:rsidRPr="00BA1D2E">
        <w:rPr>
          <w:rFonts w:ascii="Times New Roman" w:hAnsi="Times New Roman"/>
          <w:sz w:val="27"/>
          <w:szCs w:val="27"/>
        </w:rPr>
        <w:t>узуфрукта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комунального майна  для відділу освіти Переяславської міської ради (код ЄДРПОУ  02143749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</w:t>
      </w:r>
      <w:r w:rsidRPr="00BA1D2E">
        <w:rPr>
          <w:rFonts w:ascii="Times New Roman" w:hAnsi="Times New Roman"/>
          <w:sz w:val="27"/>
          <w:szCs w:val="27"/>
        </w:rPr>
        <w:t xml:space="preserve">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на майно:</w:t>
      </w:r>
      <w:r w:rsidRPr="00BA1D2E">
        <w:rPr>
          <w:rFonts w:ascii="Times New Roman" w:hAnsi="Times New Roman"/>
          <w:b/>
          <w:sz w:val="27"/>
          <w:szCs w:val="27"/>
        </w:rPr>
        <w:t xml:space="preserve"> Генератор електроенергії  Модель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BA1D2E">
        <w:rPr>
          <w:rFonts w:ascii="Times New Roman" w:hAnsi="Times New Roman"/>
          <w:b/>
          <w:sz w:val="27"/>
          <w:szCs w:val="27"/>
        </w:rPr>
        <w:t>400/230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Pr="00BA1D2E">
        <w:rPr>
          <w:rFonts w:ascii="Times New Roman" w:hAnsi="Times New Roman"/>
          <w:sz w:val="27"/>
          <w:szCs w:val="27"/>
        </w:rPr>
        <w:t xml:space="preserve">серійний номер </w:t>
      </w:r>
      <w:r w:rsidRPr="00BA1D2E">
        <w:rPr>
          <w:rFonts w:ascii="Times New Roman" w:hAnsi="Times New Roman"/>
          <w:sz w:val="27"/>
          <w:szCs w:val="27"/>
          <w:lang w:val="en-US"/>
        </w:rPr>
        <w:t>PG</w:t>
      </w:r>
      <w:r w:rsidRPr="00BA1D2E">
        <w:rPr>
          <w:rFonts w:ascii="Times New Roman" w:hAnsi="Times New Roman"/>
          <w:sz w:val="27"/>
          <w:szCs w:val="27"/>
        </w:rPr>
        <w:t>2302002770, первісною вартістю 984540,08 грн.</w:t>
      </w:r>
    </w:p>
    <w:p w:rsidR="006D23DC" w:rsidRPr="00BA1D2E" w:rsidRDefault="006D23DC" w:rsidP="006D23DC">
      <w:pPr>
        <w:spacing w:after="0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4. Затвердити умови, на яких майно, зазначене в п.1 цього рішення (далі – майно) передається на праві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 відділу освіти Переяславської міської ради (далі –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.1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встановлюється безстроково та виникає в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узуфруктарія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з дня отримання ним цього рішення.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.2.  Цільовим призначенням майна,  щодо якого встановлюється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узуфрукту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, є: використання </w:t>
      </w:r>
      <w:r w:rsidRPr="00BA1D2E">
        <w:rPr>
          <w:rFonts w:ascii="Times New Roman" w:hAnsi="Times New Roman"/>
          <w:sz w:val="27"/>
          <w:szCs w:val="27"/>
        </w:rPr>
        <w:t>як джерела резервного живлення для підтримання критично важливих систем під час відключень електроенергії задля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забезпечення безперервного освітнього процесу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.3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має право: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 xml:space="preserve">особисто володіти та користуватися майном,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відповідно до умов, визначених цим рішенням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майна.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.4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зобов’язаний: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використовувати  майно за цільовим призначенням, дотримуючись інструкції з його використання;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6D23DC" w:rsidRPr="00BA1D2E" w:rsidRDefault="006D23DC" w:rsidP="006D23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нести витрати, пов’язані з утриманням, користуванням та обслуговуванням майна;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забезпечувати проведення щорічної інвентаризації майна в установленому законодавством порядку.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</w:t>
      </w:r>
      <w:r w:rsidR="00636CD1" w:rsidRPr="00BA1D2E">
        <w:rPr>
          <w:rFonts w:ascii="Times New Roman" w:eastAsiaTheme="minorHAnsi" w:hAnsi="Times New Roman"/>
          <w:sz w:val="27"/>
          <w:szCs w:val="27"/>
          <w:lang w:eastAsia="en-US"/>
        </w:rPr>
        <w:t>5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Право власності на майно належить Переяславській міській територіальній громаді в особі міської ради. Прийняття цього рішення не змінює права власності на майно, передане у володіння та користування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встановлюються  обмеження щодо використання майна, передбачені ч. 5 ст. 60-1 Закону України «Про місцеве самоврядування в Україні».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</w:t>
      </w:r>
      <w:r w:rsidR="00636CD1" w:rsidRPr="00BA1D2E">
        <w:rPr>
          <w:rFonts w:ascii="Times New Roman" w:eastAsiaTheme="minorHAnsi" w:hAnsi="Times New Roman"/>
          <w:sz w:val="27"/>
          <w:szCs w:val="27"/>
          <w:lang w:eastAsia="en-US"/>
        </w:rPr>
        <w:t>6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Дострокове припинення права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узуфрукту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за ініціативою ради здійснюється у порядку, встановленому п. 13 Порядку № 1103, у разі :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 результаті його ліквідації;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- загибелі або істотного пошкодження майна (у разі встановлення Радою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або визначеним нею органом (особою) технічної неможливості або економічної недоцільності його відновлення);</w:t>
      </w:r>
    </w:p>
    <w:p w:rsidR="006D23DC" w:rsidRPr="00BA1D2E" w:rsidRDefault="006D23DC" w:rsidP="006D23D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погіршення стану майна, внаслідок чого воно стає або може стати</w:t>
      </w:r>
      <w:r w:rsid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непридатним для використання за цільовим призначенням;    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        - </w:t>
      </w:r>
      <w:r w:rsid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встановлення факту використання майна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узуфруктарієм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не за цільовим призначенням або факту передачі його у користування чи володіння третім особам;</w:t>
      </w:r>
    </w:p>
    <w:p w:rsidR="006D23DC" w:rsidRPr="00BA1D2E" w:rsidRDefault="006D23DC" w:rsidP="006D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прийняття радою рішення про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у зв’язку із переважною потребою у самостійному володінні чи користуванні.</w:t>
      </w:r>
    </w:p>
    <w:p w:rsidR="00193872" w:rsidRPr="00BA1D2E" w:rsidRDefault="00157E1E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7</w:t>
      </w:r>
      <w:r w:rsidR="00193872" w:rsidRPr="00BA1D2E">
        <w:rPr>
          <w:rFonts w:ascii="Times New Roman" w:hAnsi="Times New Roman"/>
          <w:sz w:val="27"/>
          <w:szCs w:val="27"/>
        </w:rPr>
        <w:t>. Виконавчому комітету Переяславської міської ради та відділу освіти</w:t>
      </w:r>
      <w:r w:rsidR="00D30195" w:rsidRPr="00BA1D2E">
        <w:rPr>
          <w:rFonts w:ascii="Times New Roman" w:hAnsi="Times New Roman"/>
          <w:sz w:val="27"/>
          <w:szCs w:val="27"/>
        </w:rPr>
        <w:t xml:space="preserve"> Переяславської міської ради оформити акт приймання-передачі майна.</w:t>
      </w:r>
    </w:p>
    <w:p w:rsidR="007500B9" w:rsidRPr="00BA1D2E" w:rsidRDefault="00157E1E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8</w:t>
      </w:r>
      <w:r w:rsidR="007500B9" w:rsidRPr="00BA1D2E">
        <w:rPr>
          <w:rFonts w:ascii="Times New Roman" w:hAnsi="Times New Roman"/>
          <w:sz w:val="27"/>
          <w:szCs w:val="27"/>
        </w:rPr>
        <w:t>. Відділу освіти Переяславської</w:t>
      </w:r>
      <w:r w:rsidRPr="00BA1D2E">
        <w:rPr>
          <w:rFonts w:ascii="Times New Roman" w:hAnsi="Times New Roman"/>
          <w:sz w:val="27"/>
          <w:szCs w:val="27"/>
        </w:rPr>
        <w:t xml:space="preserve"> міської ради забезпечити балансовий облік переданого майна.</w:t>
      </w:r>
    </w:p>
    <w:p w:rsidR="003C1AC6" w:rsidRPr="00BA1D2E" w:rsidRDefault="00157E1E" w:rsidP="00157E1E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</w:t>
      </w:r>
      <w:r w:rsidR="00F17784" w:rsidRPr="00BA1D2E">
        <w:rPr>
          <w:rFonts w:ascii="Times New Roman" w:hAnsi="Times New Roman"/>
          <w:sz w:val="27"/>
          <w:szCs w:val="27"/>
        </w:rPr>
        <w:t xml:space="preserve">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9</w:t>
      </w:r>
      <w:r w:rsidRPr="00BA1D2E">
        <w:rPr>
          <w:rFonts w:ascii="Times New Roman" w:hAnsi="Times New Roman"/>
          <w:sz w:val="27"/>
          <w:szCs w:val="27"/>
        </w:rPr>
        <w:t xml:space="preserve">. Передати </w:t>
      </w:r>
      <w:r w:rsidR="003C1AC6" w:rsidRPr="00BA1D2E">
        <w:rPr>
          <w:rFonts w:ascii="Times New Roman" w:hAnsi="Times New Roman"/>
          <w:sz w:val="27"/>
          <w:szCs w:val="27"/>
        </w:rPr>
        <w:t xml:space="preserve">майно </w:t>
      </w:r>
      <w:r w:rsidRPr="00BA1D2E">
        <w:rPr>
          <w:rFonts w:ascii="Times New Roman" w:hAnsi="Times New Roman"/>
          <w:sz w:val="27"/>
          <w:szCs w:val="27"/>
        </w:rPr>
        <w:t xml:space="preserve">на баланс комунального підприємства Переяславське виробниче управління комунального господарства: </w:t>
      </w:r>
    </w:p>
    <w:p w:rsidR="00157E1E" w:rsidRPr="00BA1D2E" w:rsidRDefault="003C1AC6" w:rsidP="00157E1E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        - 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Генератор електроенергії  Модель </w:t>
      </w:r>
      <w:proofErr w:type="spellStart"/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="00157E1E"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="00157E1E" w:rsidRPr="00BA1D2E">
        <w:rPr>
          <w:rFonts w:ascii="Times New Roman" w:hAnsi="Times New Roman"/>
          <w:b/>
          <w:sz w:val="27"/>
          <w:szCs w:val="27"/>
        </w:rPr>
        <w:t>400/230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="00157E1E"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="00157E1E"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="00157E1E"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="00157E1E" w:rsidRPr="00BA1D2E">
        <w:rPr>
          <w:rFonts w:ascii="Times New Roman" w:hAnsi="Times New Roman"/>
          <w:sz w:val="27"/>
          <w:szCs w:val="27"/>
        </w:rPr>
        <w:t xml:space="preserve">серійний номер  </w:t>
      </w:r>
      <w:r w:rsidR="00931246" w:rsidRPr="00BA1D2E">
        <w:rPr>
          <w:rFonts w:ascii="Times New Roman" w:hAnsi="Times New Roman"/>
          <w:sz w:val="27"/>
          <w:szCs w:val="27"/>
          <w:lang w:val="en-US"/>
        </w:rPr>
        <w:t>PG</w:t>
      </w:r>
      <w:r w:rsidR="00931246" w:rsidRPr="00BA1D2E">
        <w:rPr>
          <w:rFonts w:ascii="Times New Roman" w:hAnsi="Times New Roman"/>
          <w:sz w:val="27"/>
          <w:szCs w:val="27"/>
        </w:rPr>
        <w:t>23020027338</w:t>
      </w:r>
      <w:r w:rsidR="00157E1E" w:rsidRPr="00BA1D2E">
        <w:rPr>
          <w:rFonts w:ascii="Times New Roman" w:hAnsi="Times New Roman"/>
          <w:sz w:val="27"/>
          <w:szCs w:val="27"/>
        </w:rPr>
        <w:t>, первісною вартістю 984540,08 грн.</w:t>
      </w:r>
    </w:p>
    <w:p w:rsidR="00636CD1" w:rsidRPr="00BA1D2E" w:rsidRDefault="00636CD1" w:rsidP="00636CD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  10. Встановити безстроково право </w:t>
      </w:r>
      <w:proofErr w:type="spellStart"/>
      <w:r w:rsidRPr="00BA1D2E">
        <w:rPr>
          <w:rFonts w:ascii="Times New Roman" w:hAnsi="Times New Roman"/>
          <w:sz w:val="27"/>
          <w:szCs w:val="27"/>
        </w:rPr>
        <w:t>узуфрукта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комунального майна  для комунального підприємства Переяславське виробниче управління комунального господарства (код ЄДРПОУ  </w:t>
      </w:r>
      <w:r w:rsidR="0024659B" w:rsidRPr="00BA1D2E">
        <w:rPr>
          <w:rFonts w:ascii="Times New Roman" w:hAnsi="Times New Roman"/>
          <w:sz w:val="27"/>
          <w:szCs w:val="27"/>
        </w:rPr>
        <w:t>05473594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</w:t>
      </w:r>
      <w:r w:rsidRPr="00BA1D2E">
        <w:rPr>
          <w:rFonts w:ascii="Times New Roman" w:hAnsi="Times New Roman"/>
          <w:sz w:val="27"/>
          <w:szCs w:val="27"/>
        </w:rPr>
        <w:t xml:space="preserve">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на майно:</w:t>
      </w:r>
      <w:r w:rsidRPr="00BA1D2E">
        <w:rPr>
          <w:rFonts w:ascii="Times New Roman" w:hAnsi="Times New Roman"/>
          <w:b/>
          <w:sz w:val="27"/>
          <w:szCs w:val="27"/>
        </w:rPr>
        <w:t xml:space="preserve"> Генератор електроенергії  Модель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Yanan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YN</w:t>
      </w:r>
      <w:r w:rsidRPr="00BA1D2E">
        <w:rPr>
          <w:rFonts w:ascii="Times New Roman" w:hAnsi="Times New Roman"/>
          <w:b/>
          <w:sz w:val="27"/>
          <w:szCs w:val="27"/>
        </w:rPr>
        <w:t xml:space="preserve">-50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BA1D2E">
        <w:rPr>
          <w:rFonts w:ascii="Times New Roman" w:hAnsi="Times New Roman"/>
          <w:b/>
          <w:sz w:val="27"/>
          <w:szCs w:val="27"/>
        </w:rPr>
        <w:t>400/230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V</w:t>
      </w:r>
      <w:r w:rsidRPr="00BA1D2E">
        <w:rPr>
          <w:rFonts w:ascii="Times New Roman" w:hAnsi="Times New Roman"/>
          <w:b/>
          <w:sz w:val="27"/>
          <w:szCs w:val="27"/>
        </w:rPr>
        <w:t xml:space="preserve"> 50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Hz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  <w:lang w:val="en-US"/>
        </w:rPr>
        <w:t>kVA</w:t>
      </w:r>
      <w:proofErr w:type="spellEnd"/>
      <w:r w:rsidRPr="00BA1D2E">
        <w:rPr>
          <w:rFonts w:ascii="Times New Roman" w:hAnsi="Times New Roman"/>
          <w:b/>
          <w:sz w:val="27"/>
          <w:szCs w:val="27"/>
        </w:rPr>
        <w:t xml:space="preserve"> 62.5 </w:t>
      </w:r>
      <w:r w:rsidRPr="00BA1D2E">
        <w:rPr>
          <w:rFonts w:ascii="Times New Roman" w:hAnsi="Times New Roman"/>
          <w:b/>
          <w:sz w:val="27"/>
          <w:szCs w:val="27"/>
          <w:lang w:val="en-US"/>
        </w:rPr>
        <w:t>kW</w:t>
      </w:r>
      <w:r w:rsidRPr="00BA1D2E">
        <w:rPr>
          <w:rFonts w:ascii="Times New Roman" w:hAnsi="Times New Roman"/>
          <w:b/>
          <w:sz w:val="27"/>
          <w:szCs w:val="27"/>
        </w:rPr>
        <w:t xml:space="preserve"> 50, </w:t>
      </w:r>
      <w:r w:rsidRPr="00BA1D2E">
        <w:rPr>
          <w:rFonts w:ascii="Times New Roman" w:hAnsi="Times New Roman"/>
          <w:sz w:val="27"/>
          <w:szCs w:val="27"/>
        </w:rPr>
        <w:t xml:space="preserve">серійний номер  </w:t>
      </w:r>
      <w:r w:rsidRPr="00BA1D2E">
        <w:rPr>
          <w:rFonts w:ascii="Times New Roman" w:hAnsi="Times New Roman"/>
          <w:sz w:val="27"/>
          <w:szCs w:val="27"/>
          <w:lang w:val="en-US"/>
        </w:rPr>
        <w:t>PG</w:t>
      </w:r>
      <w:r w:rsidRPr="00BA1D2E">
        <w:rPr>
          <w:rFonts w:ascii="Times New Roman" w:hAnsi="Times New Roman"/>
          <w:sz w:val="27"/>
          <w:szCs w:val="27"/>
        </w:rPr>
        <w:t>23020027338, первісною вартістю 984540,08 грн.</w:t>
      </w:r>
    </w:p>
    <w:p w:rsidR="00636CD1" w:rsidRPr="00BA1D2E" w:rsidRDefault="00636CD1" w:rsidP="00636CD1">
      <w:pPr>
        <w:spacing w:after="0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 Затвердити умови, на яких майно, зазначене в п.1 цього рішення (далі – майно) передається на праві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 відділу освіти Переяславської міської ради (далі –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.1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встановлюється безстроково та виникає в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узуфруктарія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з дня отримання ним цього рішення.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.2.  Цільовим призначенням майна,  щодо якого встановлюється право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узуфрукту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, є: використання </w:t>
      </w:r>
      <w:r w:rsidRPr="00BA1D2E">
        <w:rPr>
          <w:rFonts w:ascii="Times New Roman" w:hAnsi="Times New Roman"/>
          <w:sz w:val="27"/>
          <w:szCs w:val="27"/>
        </w:rPr>
        <w:t>як джерела резервного живлення для підтримання критично важливих систем під час відключень електроенергії</w:t>
      </w:r>
      <w:r w:rsidR="0031714F" w:rsidRPr="00BA1D2E">
        <w:rPr>
          <w:rFonts w:ascii="Times New Roman" w:hAnsi="Times New Roman"/>
          <w:sz w:val="27"/>
          <w:szCs w:val="27"/>
        </w:rPr>
        <w:t>, для забезпечення безперебійного надання комунальних послуг населенню громади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.3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має право: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 xml:space="preserve">особисто володіти та користуватися майном, 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відповідно до умов, визначених цим рішенням</w:t>
      </w:r>
      <w:r w:rsidRPr="00BA1D2E">
        <w:rPr>
          <w:rFonts w:ascii="Times New Roman" w:hAnsi="Times New Roman"/>
          <w:color w:val="0A0A0A"/>
          <w:sz w:val="27"/>
          <w:szCs w:val="27"/>
          <w:shd w:val="clear" w:color="auto" w:fill="FFFFFF"/>
        </w:rPr>
        <w:t>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-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комунального майна;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майна.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.4 </w:t>
      </w:r>
      <w:proofErr w:type="spellStart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Узуфруктарій</w:t>
      </w:r>
      <w:proofErr w:type="spellEnd"/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зобов’язаний: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використовувати  майно за цільовим призначенням, дотримуючись інструкції з його використання;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636CD1" w:rsidRPr="00BA1D2E" w:rsidRDefault="00636CD1" w:rsidP="00636C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нести витрати, пов’язані з утриманням, користуванням та обслуговуванням майна;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-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забезпечувати проведення щорічної інвентаризації майна в установленому законодавством порядку.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1</w:t>
      </w:r>
      <w:r w:rsidR="00F17784" w:rsidRPr="00BA1D2E">
        <w:rPr>
          <w:rFonts w:ascii="Times New Roman" w:eastAsiaTheme="minorHAnsi" w:hAnsi="Times New Roman"/>
          <w:sz w:val="27"/>
          <w:szCs w:val="27"/>
          <w:lang w:eastAsia="en-US"/>
        </w:rPr>
        <w:t>2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Право власності на майно належить Переяславській міській територіальній громаді в особі міської ради. Прийняття цього рішення не змінює 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права власності на майно, передане у володіння та користування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Узуфруктарію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встановлюються  обмеження щодо використання майна, передбачені ч. 5 ст. 60-1 Закону України «Про місцеве самоврядування в Україні».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1</w:t>
      </w:r>
      <w:r w:rsidR="00F17784" w:rsidRPr="00BA1D2E">
        <w:rPr>
          <w:rFonts w:ascii="Times New Roman" w:eastAsiaTheme="minorHAnsi" w:hAnsi="Times New Roman"/>
          <w:sz w:val="27"/>
          <w:szCs w:val="27"/>
          <w:lang w:eastAsia="en-US"/>
        </w:rPr>
        <w:t>3</w:t>
      </w: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. Дострокове припинення права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узуфрукту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комунального майна за ініціативою ради здійснюється у порядку, встановленому п. 13 Порядку № 1103, у разі :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узуфруктарія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в результаті його ліквідації;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- загибелі або істотного пошкодження майна (у разі встановлення Радою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або визначеним нею органом (особою) технічної неможливості або економічної недоцільності його відновлення);</w:t>
      </w:r>
    </w:p>
    <w:p w:rsidR="00636CD1" w:rsidRPr="00BA1D2E" w:rsidRDefault="00636CD1" w:rsidP="00636CD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погіршення стану майна, внаслідок чого воно стає або може стати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непридатним для використання за цільовим призначенням;    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встановлення факту використання майна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узуфруктарієм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не за цільовим призначенням або факту передачі його у користування чи володіння третім особам;</w:t>
      </w:r>
    </w:p>
    <w:p w:rsidR="00636CD1" w:rsidRPr="00BA1D2E" w:rsidRDefault="00636CD1" w:rsidP="00636C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- прийняття радою рішення про припинення </w:t>
      </w:r>
      <w:proofErr w:type="spellStart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>узуфрукта</w:t>
      </w:r>
      <w:proofErr w:type="spellEnd"/>
      <w:r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 у зв’язку із переважною потребою у самостійному володінні чи користуванні.</w:t>
      </w:r>
    </w:p>
    <w:p w:rsidR="00157E1E" w:rsidRPr="00BA1D2E" w:rsidRDefault="00157E1E" w:rsidP="00157E1E">
      <w:pPr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4</w:t>
      </w:r>
      <w:r w:rsidRPr="00BA1D2E">
        <w:rPr>
          <w:rFonts w:ascii="Times New Roman" w:hAnsi="Times New Roman"/>
          <w:sz w:val="27"/>
          <w:szCs w:val="27"/>
        </w:rPr>
        <w:t xml:space="preserve">. Виконавчому комітету Переяславської міської ради та </w:t>
      </w:r>
      <w:proofErr w:type="spellStart"/>
      <w:r w:rsidRPr="00BA1D2E">
        <w:rPr>
          <w:rFonts w:ascii="Times New Roman" w:hAnsi="Times New Roman"/>
          <w:sz w:val="27"/>
          <w:szCs w:val="27"/>
        </w:rPr>
        <w:t>КП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Переяславське ВУКГ оформити акт приймання-передачі майна.</w:t>
      </w:r>
    </w:p>
    <w:p w:rsidR="00157E1E" w:rsidRPr="00BA1D2E" w:rsidRDefault="00157E1E" w:rsidP="00FC0DD4">
      <w:pPr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5</w:t>
      </w:r>
      <w:r w:rsidRPr="00BA1D2E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Pr="00BA1D2E">
        <w:rPr>
          <w:rFonts w:ascii="Times New Roman" w:hAnsi="Times New Roman"/>
          <w:sz w:val="27"/>
          <w:szCs w:val="27"/>
        </w:rPr>
        <w:t>КП</w:t>
      </w:r>
      <w:proofErr w:type="spellEnd"/>
      <w:r w:rsidRPr="00BA1D2E">
        <w:rPr>
          <w:rFonts w:ascii="Times New Roman" w:hAnsi="Times New Roman"/>
          <w:sz w:val="27"/>
          <w:szCs w:val="27"/>
        </w:rPr>
        <w:t xml:space="preserve"> Переяславське ВУКГ забезпечити балансовий облік переданого майна.</w:t>
      </w:r>
    </w:p>
    <w:p w:rsidR="00BE5A93" w:rsidRPr="00BA1D2E" w:rsidRDefault="007F52DB" w:rsidP="00BC6F1F">
      <w:pPr>
        <w:shd w:val="clear" w:color="auto" w:fill="FFFFFF"/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636CD1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</w:t>
      </w:r>
      <w:r w:rsidR="00F17784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6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</w:t>
      </w:r>
      <w:r w:rsidR="003B2A0B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E5A93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Контроль</w:t>
      </w:r>
      <w:r w:rsidR="00BE5A93" w:rsidRPr="00BA1D2E">
        <w:rPr>
          <w:rFonts w:ascii="Times New Roman" w:hAnsi="Times New Roman"/>
          <w:sz w:val="27"/>
          <w:szCs w:val="27"/>
        </w:rPr>
        <w:t xml:space="preserve"> за виконанням </w:t>
      </w:r>
      <w:r w:rsidR="00B74EE6" w:rsidRPr="00BA1D2E">
        <w:rPr>
          <w:rFonts w:ascii="Times New Roman" w:hAnsi="Times New Roman"/>
          <w:sz w:val="27"/>
          <w:szCs w:val="27"/>
        </w:rPr>
        <w:t>цього</w:t>
      </w:r>
      <w:r w:rsidR="00BE5A93" w:rsidRPr="00BA1D2E">
        <w:rPr>
          <w:rFonts w:ascii="Times New Roman" w:hAnsi="Times New Roman"/>
          <w:sz w:val="27"/>
          <w:szCs w:val="27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</w:t>
      </w:r>
      <w:r w:rsidR="0085602B" w:rsidRPr="00BA1D2E">
        <w:rPr>
          <w:rFonts w:ascii="Times New Roman" w:hAnsi="Times New Roman"/>
          <w:sz w:val="27"/>
          <w:szCs w:val="27"/>
        </w:rPr>
        <w:t xml:space="preserve">  </w:t>
      </w:r>
      <w:r w:rsidR="007F52DB" w:rsidRPr="00BA1D2E">
        <w:rPr>
          <w:rFonts w:ascii="Times New Roman" w:hAnsi="Times New Roman"/>
          <w:sz w:val="27"/>
          <w:szCs w:val="27"/>
        </w:rPr>
        <w:t xml:space="preserve">  </w:t>
      </w:r>
      <w:r w:rsidR="00636CD1" w:rsidRPr="00BA1D2E">
        <w:rPr>
          <w:rFonts w:ascii="Times New Roman" w:hAnsi="Times New Roman"/>
          <w:sz w:val="27"/>
          <w:szCs w:val="27"/>
        </w:rPr>
        <w:t>1</w:t>
      </w:r>
      <w:r w:rsidR="00F17784" w:rsidRPr="00BA1D2E">
        <w:rPr>
          <w:rFonts w:ascii="Times New Roman" w:hAnsi="Times New Roman"/>
          <w:sz w:val="27"/>
          <w:szCs w:val="27"/>
        </w:rPr>
        <w:t>7</w:t>
      </w:r>
      <w:r w:rsidRPr="00BA1D2E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A1D2E">
        <w:rPr>
          <w:rFonts w:ascii="Times New Roman" w:hAnsi="Times New Roman"/>
          <w:sz w:val="27"/>
          <w:szCs w:val="27"/>
        </w:rPr>
        <w:t>льгу ОГІЄВИЧ.</w:t>
      </w:r>
      <w:r w:rsidRPr="00BA1D2E">
        <w:rPr>
          <w:rFonts w:ascii="Times New Roman" w:hAnsi="Times New Roman"/>
          <w:sz w:val="27"/>
          <w:szCs w:val="27"/>
        </w:rPr>
        <w:t xml:space="preserve">   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E5A93" w:rsidRPr="00BA1D2E" w:rsidRDefault="00BE5A93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="004958B0" w:rsidRPr="00BA1D2E">
        <w:rPr>
          <w:rFonts w:ascii="Times New Roman" w:hAnsi="Times New Roman"/>
          <w:b/>
          <w:sz w:val="27"/>
          <w:szCs w:val="27"/>
        </w:rPr>
        <w:t xml:space="preserve">    </w:t>
      </w: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="00A96236">
        <w:rPr>
          <w:rFonts w:ascii="Times New Roman" w:hAnsi="Times New Roman"/>
          <w:b/>
          <w:sz w:val="27"/>
          <w:szCs w:val="27"/>
        </w:rPr>
        <w:t xml:space="preserve">      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</w:rPr>
        <w:t>В</w:t>
      </w:r>
      <w:r w:rsidR="004958B0" w:rsidRPr="00BA1D2E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4958B0"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>САУЛКО</w:t>
      </w:r>
      <w:r w:rsidRPr="00BA1D2E">
        <w:rPr>
          <w:rFonts w:ascii="Times New Roman" w:hAnsi="Times New Roman"/>
          <w:sz w:val="27"/>
          <w:szCs w:val="27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A1D2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F5C22"/>
    <w:rsid w:val="00302E43"/>
    <w:rsid w:val="00307F9F"/>
    <w:rsid w:val="00312BDB"/>
    <w:rsid w:val="0031714F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4306F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8F510E"/>
    <w:rsid w:val="00902EDC"/>
    <w:rsid w:val="0091587E"/>
    <w:rsid w:val="00930B28"/>
    <w:rsid w:val="00931246"/>
    <w:rsid w:val="00936B16"/>
    <w:rsid w:val="009429A8"/>
    <w:rsid w:val="00946CA1"/>
    <w:rsid w:val="00950E74"/>
    <w:rsid w:val="00956AD9"/>
    <w:rsid w:val="0096277B"/>
    <w:rsid w:val="009662C3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836CB"/>
    <w:rsid w:val="00A838F0"/>
    <w:rsid w:val="00A96236"/>
    <w:rsid w:val="00A964F5"/>
    <w:rsid w:val="00AA4C18"/>
    <w:rsid w:val="00AB423B"/>
    <w:rsid w:val="00AC5646"/>
    <w:rsid w:val="00AC6561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CF1C4B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FDBF-5FE8-4BBE-8001-D0C90551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7476</Words>
  <Characters>4262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2026-03-05T12:39:00Z</cp:lastPrinted>
  <dcterms:created xsi:type="dcterms:W3CDTF">2026-03-05T13:16:00Z</dcterms:created>
  <dcterms:modified xsi:type="dcterms:W3CDTF">2026-03-06T08:40:00Z</dcterms:modified>
</cp:coreProperties>
</file>